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A51" w14:textId="66801152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</w:pPr>
      <w:r w:rsidRPr="00E97F14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ALLEGAT</w:t>
      </w:r>
      <w:r w:rsidR="00F82766" w:rsidRPr="003C016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O </w:t>
      </w:r>
      <w:r w:rsidR="00566CB5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4</w:t>
      </w:r>
    </w:p>
    <w:p w14:paraId="7819B6B8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39F677BD" w14:textId="77777777" w:rsidR="00566CB5" w:rsidRPr="00327D1C" w:rsidRDefault="00566CB5" w:rsidP="00566C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aps/>
          <w:color w:val="000000"/>
          <w:sz w:val="28"/>
          <w:szCs w:val="28"/>
        </w:rPr>
      </w:pPr>
      <w:r w:rsidRPr="00327D1C">
        <w:rPr>
          <w:rFonts w:cstheme="minorHAnsi"/>
          <w:b/>
          <w:sz w:val="28"/>
          <w:szCs w:val="28"/>
          <w:lang w:eastAsia="it-IT"/>
        </w:rPr>
        <w:t>Procedura aperta per l’affidamento del servizio di smaltimento rifiuti provenienti dalla raccolta svolta sul territorio del Comune di Melegnano</w:t>
      </w:r>
    </w:p>
    <w:p w14:paraId="3F5C6075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bookmarkStart w:id="0" w:name="_Hlk71554033"/>
      <w:r w:rsidRPr="00327D1C">
        <w:rPr>
          <w:rFonts w:cstheme="minorHAnsi"/>
          <w:b/>
          <w:sz w:val="24"/>
          <w:szCs w:val="24"/>
          <w:lang w:eastAsia="it-IT"/>
        </w:rPr>
        <w:t>Lotto 1 – rifiuti solidi urbani non differenziati (CER 200301) CIG 8809084E12</w:t>
      </w:r>
    </w:p>
    <w:bookmarkEnd w:id="0"/>
    <w:p w14:paraId="55ED3754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2 – rifiuti biodegradabili di cucine e mense (CER 200108) CIG 88091157A9</w:t>
      </w:r>
    </w:p>
    <w:p w14:paraId="08706EA8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3 – rifiuti ingombranti (CER 200307) CIG 8809147213</w:t>
      </w:r>
    </w:p>
    <w:p w14:paraId="5C51CE0A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4 – rifiuti biodegradabili (CER 200201) CIG 8809296D05</w:t>
      </w:r>
    </w:p>
    <w:p w14:paraId="495A3983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5 – legno (CER 200138) e imballaggi in legno (CER 150103) CIG 88093043A2</w:t>
      </w:r>
    </w:p>
    <w:p w14:paraId="77AA7D0A" w14:textId="255D354D" w:rsidR="00E97F14" w:rsidRDefault="00566CB5" w:rsidP="0056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6 - residui della pulizia stradale (CER 200303) CIG 8809311967</w:t>
      </w:r>
    </w:p>
    <w:p w14:paraId="289637C6" w14:textId="25E67A67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15F2823C" w14:textId="1146E449" w:rsidR="00E97F14" w:rsidRDefault="00670AE5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offerta economica</w:t>
      </w:r>
    </w:p>
    <w:p w14:paraId="07EF5D5D" w14:textId="04DD75B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EF947B8" w14:textId="7C4122B3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DD2A75" w14:textId="64B2A70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4BF10FC" w14:textId="20FB720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52789E" w14:textId="1BEA2BD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1A0231C" w14:textId="776F9A6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F8321DC" w14:textId="34B6BC0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15840D7" w14:textId="11BC72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57A4AB9" w14:textId="3F913EA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21D3CEC" w14:textId="76B702A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5EE71A0" w14:textId="0789EBC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12622C7" w14:textId="3F111A10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E21B5A0" w14:textId="3E417E7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19E4033" w14:textId="5F11C69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7FD1FAB" w14:textId="54B4CA8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A43A2" w14:textId="0891663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D0BD11B" w14:textId="5961D35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8F4DAD1" w14:textId="047B383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628DAAC" w14:textId="6859A48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20A3AD7" w14:textId="6D803BD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B84C354" w14:textId="5F4663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A53CFF5" w14:textId="6C5DADB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0DF0D4A" w14:textId="680DC3C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31D42DF" w14:textId="449B56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6421ADB" w14:textId="010CF20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8AD4E9B" w14:textId="5BAD714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7DF24A8" w14:textId="368E0A8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2370AE1" w14:textId="14A91CC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2ADC1" w14:textId="6590A8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9961825" w14:textId="0E2932C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D8E1FDC" w14:textId="306928C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B685477" w14:textId="77777777" w:rsidR="0051066C" w:rsidRDefault="0051066C" w:rsidP="00F31BA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C15298C" w14:textId="5B5EB591" w:rsidR="00E97F14" w:rsidRDefault="00F31BA2" w:rsidP="00F31BA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OFFERTA ECONOMICA</w:t>
      </w:r>
    </w:p>
    <w:p w14:paraId="637BC97C" w14:textId="77777777" w:rsidR="00566CB5" w:rsidRPr="00327D1C" w:rsidRDefault="00566CB5" w:rsidP="00566C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aps/>
          <w:color w:val="000000"/>
          <w:sz w:val="28"/>
          <w:szCs w:val="28"/>
        </w:rPr>
      </w:pPr>
      <w:r w:rsidRPr="00327D1C">
        <w:rPr>
          <w:rFonts w:cstheme="minorHAnsi"/>
          <w:b/>
          <w:sz w:val="28"/>
          <w:szCs w:val="28"/>
          <w:lang w:eastAsia="it-IT"/>
        </w:rPr>
        <w:t>Procedura aperta per l’affidamento del servizio di smaltimento rifiuti provenienti dalla raccolta svolta sul territorio del Comune di Melegnano</w:t>
      </w:r>
    </w:p>
    <w:p w14:paraId="1EED8FC3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1 – rifiuti solidi urbani non differenziati (CER 200301) CIG 8809084E12</w:t>
      </w:r>
    </w:p>
    <w:p w14:paraId="1AB0ED08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2 – rifiuti biodegradabili di cucine e mense (CER 200108) CIG 88091157A9</w:t>
      </w:r>
    </w:p>
    <w:p w14:paraId="1082006F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3 – rifiuti ingombranti (CER 200307) CIG 8809147213</w:t>
      </w:r>
    </w:p>
    <w:p w14:paraId="66576276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4 – rifiuti biodegradabili (CER 200201) CIG 8809296D05</w:t>
      </w:r>
    </w:p>
    <w:p w14:paraId="4169354A" w14:textId="77777777" w:rsidR="00566CB5" w:rsidRPr="00327D1C" w:rsidRDefault="00566CB5" w:rsidP="00566CB5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5 – legno (CER 200138) e imballaggi in legno (CER 150103) CIG 88093043A2</w:t>
      </w:r>
    </w:p>
    <w:p w14:paraId="01A8E609" w14:textId="7C2E2B59" w:rsidR="00F31BA2" w:rsidRDefault="00566CB5" w:rsidP="0056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6 - residui della pulizia stradale (CER 200303) CIG 8809311967</w:t>
      </w:r>
    </w:p>
    <w:p w14:paraId="49D8CF4A" w14:textId="4255CB80" w:rsidR="00F31BA2" w:rsidRDefault="00670AE5" w:rsidP="00F31BA2">
      <w:pPr>
        <w:spacing w:before="240" w:after="120" w:line="240" w:lineRule="auto"/>
        <w:jc w:val="both"/>
        <w:rPr>
          <w:rFonts w:ascii="Arial" w:hAnsi="Arial" w:cs="Arial"/>
        </w:rPr>
      </w:pPr>
      <w:r w:rsidRPr="00670AE5">
        <w:rPr>
          <w:rFonts w:ascii="Arial" w:hAnsi="Arial" w:cs="Arial"/>
        </w:rPr>
        <w:t>Il sottoscritto (nome)</w:t>
      </w:r>
      <w:r w:rsidR="00F31BA2">
        <w:rPr>
          <w:rFonts w:ascii="Arial" w:hAnsi="Arial" w:cs="Arial"/>
        </w:rPr>
        <w:t xml:space="preserve"> </w:t>
      </w:r>
      <w:r w:rsidRPr="00670AE5">
        <w:rPr>
          <w:rFonts w:ascii="Arial" w:hAnsi="Arial" w:cs="Arial"/>
        </w:rPr>
        <w:t>__________________________________</w:t>
      </w:r>
      <w:r w:rsidR="00F31BA2">
        <w:rPr>
          <w:rFonts w:ascii="Arial" w:hAnsi="Arial" w:cs="Arial"/>
        </w:rPr>
        <w:t xml:space="preserve">_________ </w:t>
      </w:r>
      <w:r w:rsidRPr="00670AE5">
        <w:rPr>
          <w:rFonts w:ascii="Arial" w:hAnsi="Arial" w:cs="Arial"/>
        </w:rPr>
        <w:t>(cognome) __________________________</w:t>
      </w:r>
      <w:r w:rsidR="00F31BA2">
        <w:rPr>
          <w:rFonts w:ascii="Arial" w:hAnsi="Arial" w:cs="Arial"/>
        </w:rPr>
        <w:t>________________________________________</w:t>
      </w:r>
      <w:r w:rsidRPr="00670AE5">
        <w:rPr>
          <w:rFonts w:ascii="Arial" w:hAnsi="Arial" w:cs="Arial"/>
        </w:rPr>
        <w:t>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</w:t>
      </w:r>
      <w:r w:rsidR="00F31BA2">
        <w:rPr>
          <w:rFonts w:ascii="Arial" w:hAnsi="Arial" w:cs="Arial"/>
        </w:rPr>
        <w:t>telefono________________________e-mail_____________________</w:t>
      </w:r>
    </w:p>
    <w:p w14:paraId="2DF10D90" w14:textId="630B76C8" w:rsidR="00F31BA2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 w:rsidRPr="00F31BA2">
        <w:rPr>
          <w:rFonts w:ascii="Arial" w:hAnsi="Arial" w:cs="Arial"/>
        </w:rPr>
        <w:t xml:space="preserve">(in caso di società con Sede in uno Stato diverso dall’Italia, indicare i dati equivalenti vigenti nel relativo Stato), </w:t>
      </w:r>
    </w:p>
    <w:p w14:paraId="74B2A574" w14:textId="6913FAD9" w:rsidR="00670AE5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31BA2">
        <w:rPr>
          <w:rFonts w:ascii="Arial" w:hAnsi="Arial" w:cs="Arial"/>
        </w:rPr>
        <w:t>di seguito</w:t>
      </w:r>
      <w:r>
        <w:rPr>
          <w:rFonts w:ascii="Arial" w:hAnsi="Arial" w:cs="Arial"/>
        </w:rPr>
        <w:t xml:space="preserve"> “</w:t>
      </w:r>
      <w:r w:rsidRPr="00F31BA2">
        <w:rPr>
          <w:rFonts w:ascii="Arial" w:hAnsi="Arial" w:cs="Arial"/>
          <w:b/>
          <w:bCs/>
        </w:rPr>
        <w:t>Impresa</w:t>
      </w:r>
      <w:r>
        <w:rPr>
          <w:rFonts w:ascii="Arial" w:hAnsi="Arial" w:cs="Arial"/>
        </w:rPr>
        <w:t>”)</w:t>
      </w:r>
    </w:p>
    <w:p w14:paraId="3E8B3D42" w14:textId="5964DFB9" w:rsidR="00566CB5" w:rsidRPr="00566CB5" w:rsidRDefault="00566CB5" w:rsidP="00F31BA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566CB5">
        <w:rPr>
          <w:rFonts w:ascii="Arial" w:hAnsi="Arial" w:cs="Arial"/>
          <w:b/>
          <w:bCs/>
        </w:rPr>
        <w:t xml:space="preserve">Con riferimento al Lotto n. _______________________ </w:t>
      </w:r>
      <w:r w:rsidRPr="00566CB5">
        <w:rPr>
          <w:rFonts w:ascii="Arial" w:hAnsi="Arial" w:cs="Arial"/>
          <w:b/>
          <w:bCs/>
          <w:i/>
          <w:iCs/>
        </w:rPr>
        <w:t>[indicare numero lotto e tipologia di rifiuti cui si riferisce il lotto]</w:t>
      </w:r>
      <w:r w:rsidRPr="00566CB5">
        <w:rPr>
          <w:rFonts w:ascii="Arial" w:hAnsi="Arial" w:cs="Arial"/>
          <w:b/>
          <w:bCs/>
        </w:rPr>
        <w:t xml:space="preserve"> (CER _____________) CIG _________________</w:t>
      </w:r>
    </w:p>
    <w:p w14:paraId="19251AE6" w14:textId="4FDA0DBC" w:rsidR="00F31BA2" w:rsidRDefault="00F31BA2" w:rsidP="00F31BA2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F31BA2">
        <w:rPr>
          <w:rFonts w:ascii="Arial" w:hAnsi="Arial" w:cs="Arial"/>
          <w:b/>
          <w:bCs/>
        </w:rPr>
        <w:t>OFFRE</w:t>
      </w:r>
    </w:p>
    <w:p w14:paraId="334022B6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l’espletamento del servizio sopra indicato:</w:t>
      </w:r>
    </w:p>
    <w:p w14:paraId="3E807024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</w:rPr>
        <w:t xml:space="preserve">- il ribasso </w:t>
      </w:r>
      <w:r w:rsidRPr="006E0476">
        <w:rPr>
          <w:rFonts w:ascii="Arial" w:hAnsi="Arial" w:cs="Arial"/>
          <w:lang w:bidi="it-IT"/>
        </w:rPr>
        <w:t>espresso in termine di percentuale</w:t>
      </w:r>
      <w:r>
        <w:rPr>
          <w:rFonts w:ascii="Arial" w:hAnsi="Arial" w:cs="Arial"/>
          <w:lang w:bidi="it-IT"/>
        </w:rPr>
        <w:t xml:space="preserve"> di sconto del </w:t>
      </w:r>
      <w:r w:rsidRPr="00B40DA3">
        <w:rPr>
          <w:rFonts w:ascii="Arial" w:hAnsi="Arial" w:cs="Arial"/>
          <w:highlight w:val="yellow"/>
          <w:lang w:bidi="it-IT"/>
        </w:rPr>
        <w:t>_________</w:t>
      </w:r>
      <w:r>
        <w:rPr>
          <w:rFonts w:ascii="Arial" w:hAnsi="Arial" w:cs="Arial"/>
          <w:lang w:bidi="it-IT"/>
        </w:rPr>
        <w:t xml:space="preserve"> % su</w:t>
      </w:r>
      <w:r w:rsidRPr="006E0476">
        <w:rPr>
          <w:rFonts w:ascii="Arial" w:hAnsi="Arial" w:cs="Arial"/>
          <w:lang w:bidi="it-IT"/>
        </w:rPr>
        <w:t>ll’importo complessivo a base di gara per il Lotto per il quale concorre, al netto di iva e dei costi della sicurezza non soggetti a ribasso;</w:t>
      </w:r>
    </w:p>
    <w:p w14:paraId="605AEE9E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  <w:lang w:bidi="it-IT"/>
        </w:rPr>
      </w:pPr>
    </w:p>
    <w:p w14:paraId="1B80FF90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  <w:lang w:bidi="it-IT"/>
        </w:rPr>
        <w:t xml:space="preserve">- quantifica in € </w:t>
      </w:r>
      <w:r w:rsidRPr="0015090D">
        <w:rPr>
          <w:rFonts w:ascii="Arial" w:hAnsi="Arial" w:cs="Arial"/>
          <w:highlight w:val="yellow"/>
          <w:lang w:bidi="it-IT"/>
        </w:rPr>
        <w:t>________</w:t>
      </w:r>
      <w:r>
        <w:rPr>
          <w:rFonts w:ascii="Arial" w:hAnsi="Arial" w:cs="Arial"/>
          <w:lang w:bidi="it-IT"/>
        </w:rPr>
        <w:t xml:space="preserve"> (lettere: </w:t>
      </w:r>
      <w:r w:rsidRPr="00B40DA3">
        <w:rPr>
          <w:rFonts w:ascii="Arial" w:hAnsi="Arial" w:cs="Arial"/>
          <w:highlight w:val="yellow"/>
          <w:lang w:bidi="it-IT"/>
        </w:rPr>
        <w:t>__________</w:t>
      </w:r>
      <w:r>
        <w:rPr>
          <w:rFonts w:ascii="Arial" w:hAnsi="Arial" w:cs="Arial"/>
          <w:lang w:bidi="it-IT"/>
        </w:rPr>
        <w:t>/</w:t>
      </w:r>
      <w:r w:rsidRPr="00B40DA3">
        <w:rPr>
          <w:rFonts w:ascii="Arial" w:hAnsi="Arial" w:cs="Arial"/>
          <w:highlight w:val="yellow"/>
          <w:lang w:bidi="it-IT"/>
        </w:rPr>
        <w:t>__</w:t>
      </w:r>
      <w:r>
        <w:rPr>
          <w:rFonts w:ascii="Arial" w:hAnsi="Arial" w:cs="Arial"/>
          <w:lang w:bidi="it-IT"/>
        </w:rPr>
        <w:t xml:space="preserve">) il </w:t>
      </w:r>
      <w:r w:rsidRPr="006E0476">
        <w:rPr>
          <w:rFonts w:ascii="Arial" w:hAnsi="Arial" w:cs="Arial"/>
          <w:lang w:bidi="it-IT"/>
        </w:rPr>
        <w:t>prezzo offerto, inferiore all’importo a base di gara per il Lotto per il quale concorre</w:t>
      </w:r>
      <w:r>
        <w:rPr>
          <w:rFonts w:ascii="Arial" w:hAnsi="Arial" w:cs="Arial"/>
          <w:lang w:bidi="it-IT"/>
        </w:rPr>
        <w:t>,</w:t>
      </w:r>
      <w:r w:rsidRPr="006E0476">
        <w:rPr>
          <w:rFonts w:ascii="Arial" w:hAnsi="Arial" w:cs="Arial"/>
          <w:lang w:bidi="it-IT"/>
        </w:rPr>
        <w:t xml:space="preserve"> derivante dal ribasso di cui al precedente punto</w:t>
      </w:r>
      <w:r>
        <w:rPr>
          <w:rFonts w:ascii="Arial" w:hAnsi="Arial" w:cs="Arial"/>
          <w:lang w:bidi="it-IT"/>
        </w:rPr>
        <w:t>;</w:t>
      </w:r>
    </w:p>
    <w:p w14:paraId="3ED8FAD3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  <w:lang w:bidi="it-IT"/>
        </w:rPr>
      </w:pPr>
    </w:p>
    <w:p w14:paraId="251B3D62" w14:textId="77777777" w:rsidR="00566CB5" w:rsidRPr="006E0476" w:rsidRDefault="00566CB5" w:rsidP="00566CB5">
      <w:pPr>
        <w:spacing w:before="120" w:after="120" w:line="240" w:lineRule="auto"/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  <w:lang w:bidi="it-IT"/>
        </w:rPr>
        <w:t xml:space="preserve">- quantifica in € </w:t>
      </w:r>
      <w:r w:rsidRPr="00B40DA3">
        <w:rPr>
          <w:rFonts w:ascii="Arial" w:hAnsi="Arial" w:cs="Arial"/>
          <w:highlight w:val="yellow"/>
          <w:lang w:bidi="it-IT"/>
        </w:rPr>
        <w:t>________</w:t>
      </w:r>
      <w:r>
        <w:rPr>
          <w:rFonts w:ascii="Arial" w:hAnsi="Arial" w:cs="Arial"/>
          <w:lang w:bidi="it-IT"/>
        </w:rPr>
        <w:t xml:space="preserve"> </w:t>
      </w:r>
      <w:r w:rsidRPr="006E0476">
        <w:rPr>
          <w:rFonts w:ascii="Arial" w:hAnsi="Arial" w:cs="Arial"/>
          <w:lang w:bidi="it-IT"/>
        </w:rPr>
        <w:t xml:space="preserve">gli oneri della sicurezza (c.d. oneri aziendali concernenti l’adempimento delle disposizioni in materia di salute e sicurezza sui luoghi di lavoro) ai sensi dell’art. 95, comma </w:t>
      </w:r>
      <w:r w:rsidRPr="006E0476">
        <w:rPr>
          <w:rFonts w:ascii="Arial" w:hAnsi="Arial" w:cs="Arial"/>
          <w:lang w:bidi="it-IT"/>
        </w:rPr>
        <w:lastRenderedPageBreak/>
        <w:t xml:space="preserve">10, del D.lgs. n. 50/2016 e </w:t>
      </w:r>
      <w:proofErr w:type="spellStart"/>
      <w:r w:rsidRPr="006E0476">
        <w:rPr>
          <w:rFonts w:ascii="Arial" w:hAnsi="Arial" w:cs="Arial"/>
          <w:lang w:bidi="it-IT"/>
        </w:rPr>
        <w:t>s.m.i.</w:t>
      </w:r>
      <w:proofErr w:type="spellEnd"/>
      <w:r>
        <w:rPr>
          <w:rFonts w:ascii="Arial" w:hAnsi="Arial" w:cs="Arial"/>
          <w:lang w:bidi="it-IT"/>
        </w:rPr>
        <w:t>, da intendersi inclusi nell’importo del servizio, al netto del ribasso offerto</w:t>
      </w:r>
      <w:r w:rsidRPr="006E0476">
        <w:rPr>
          <w:rFonts w:ascii="Arial" w:hAnsi="Arial" w:cs="Arial"/>
          <w:lang w:bidi="it-IT"/>
        </w:rPr>
        <w:t>;</w:t>
      </w:r>
    </w:p>
    <w:p w14:paraId="210E8C14" w14:textId="77777777" w:rsidR="00566CB5" w:rsidRDefault="00566CB5" w:rsidP="00566CB5">
      <w:pPr>
        <w:spacing w:before="120" w:after="0" w:line="300" w:lineRule="exact"/>
        <w:jc w:val="both"/>
        <w:rPr>
          <w:rFonts w:ascii="Arial" w:hAnsi="Arial" w:cs="Arial"/>
          <w:lang w:bidi="it-IT"/>
        </w:rPr>
      </w:pPr>
    </w:p>
    <w:p w14:paraId="4620ACF0" w14:textId="77777777" w:rsidR="00566CB5" w:rsidRDefault="00566CB5" w:rsidP="00566CB5">
      <w:pPr>
        <w:spacing w:before="120" w:after="0" w:line="300" w:lineRule="exact"/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  <w:lang w:bidi="it-IT"/>
        </w:rPr>
        <w:t xml:space="preserve">- quantifica in € </w:t>
      </w:r>
      <w:r w:rsidRPr="0015090D">
        <w:rPr>
          <w:rFonts w:ascii="Arial" w:hAnsi="Arial" w:cs="Arial"/>
          <w:highlight w:val="yellow"/>
          <w:lang w:bidi="it-IT"/>
        </w:rPr>
        <w:t>________</w:t>
      </w:r>
      <w:r>
        <w:rPr>
          <w:rFonts w:ascii="Arial" w:hAnsi="Arial" w:cs="Arial"/>
          <w:lang w:bidi="it-IT"/>
        </w:rPr>
        <w:t xml:space="preserve"> </w:t>
      </w:r>
      <w:r w:rsidRPr="00B40DA3">
        <w:rPr>
          <w:rFonts w:ascii="Arial" w:hAnsi="Arial" w:cs="Arial"/>
          <w:lang w:bidi="it-IT"/>
        </w:rPr>
        <w:t xml:space="preserve">i costi della manodopera ai sensi dell’art. 95, comma 10, del D.lgs. n. 50/2016 e </w:t>
      </w:r>
      <w:proofErr w:type="spellStart"/>
      <w:r w:rsidRPr="00B40DA3">
        <w:rPr>
          <w:rFonts w:ascii="Arial" w:hAnsi="Arial" w:cs="Arial"/>
          <w:lang w:bidi="it-IT"/>
        </w:rPr>
        <w:t>s.m.i.</w:t>
      </w:r>
      <w:proofErr w:type="spellEnd"/>
      <w:r>
        <w:rPr>
          <w:rFonts w:ascii="Arial" w:hAnsi="Arial" w:cs="Arial"/>
          <w:lang w:bidi="it-IT"/>
        </w:rPr>
        <w:t>,</w:t>
      </w:r>
      <w:r w:rsidRPr="009D64C1">
        <w:rPr>
          <w:rFonts w:ascii="Arial" w:hAnsi="Arial" w:cs="Arial"/>
          <w:lang w:bidi="it-IT"/>
        </w:rPr>
        <w:t xml:space="preserve"> </w:t>
      </w:r>
      <w:r>
        <w:rPr>
          <w:rFonts w:ascii="Arial" w:hAnsi="Arial" w:cs="Arial"/>
          <w:lang w:bidi="it-IT"/>
        </w:rPr>
        <w:t>da intendersi inclusi nell’importo del servizio, al netto del ribasso offerto</w:t>
      </w:r>
      <w:r w:rsidRPr="00B40DA3">
        <w:rPr>
          <w:rFonts w:ascii="Arial" w:hAnsi="Arial" w:cs="Arial"/>
          <w:lang w:bidi="it-IT"/>
        </w:rPr>
        <w:t>;</w:t>
      </w:r>
    </w:p>
    <w:p w14:paraId="6E974C93" w14:textId="77777777" w:rsidR="00566CB5" w:rsidRDefault="00566CB5" w:rsidP="00566CB5">
      <w:pPr>
        <w:spacing w:before="120" w:after="0" w:line="300" w:lineRule="exact"/>
        <w:jc w:val="both"/>
        <w:rPr>
          <w:rFonts w:ascii="Arial" w:hAnsi="Arial" w:cs="Arial"/>
          <w:lang w:bidi="it-IT"/>
        </w:rPr>
      </w:pPr>
    </w:p>
    <w:p w14:paraId="6410B706" w14:textId="77777777" w:rsidR="00566CB5" w:rsidRPr="0051066C" w:rsidRDefault="00566CB5" w:rsidP="00566CB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 </w:t>
      </w:r>
      <w:r w:rsidRPr="0051066C">
        <w:rPr>
          <w:rFonts w:ascii="Arial" w:hAnsi="Arial" w:cs="Arial"/>
          <w:b/>
          <w:bCs/>
        </w:rPr>
        <w:t>DICHIARA</w:t>
      </w:r>
      <w:r>
        <w:rPr>
          <w:rFonts w:ascii="Arial" w:hAnsi="Arial" w:cs="Arial"/>
          <w:b/>
          <w:bCs/>
        </w:rPr>
        <w:t xml:space="preserve"> INOLTRE</w:t>
      </w:r>
    </w:p>
    <w:p w14:paraId="704A5385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1. di aver giudicato i prezzi offerti, nel loro complesso, remunerativi e in grado di garantire la copertura finanziaria di tutti gli oneri diretti ed indiretti che dovrà sostenere per erogare, in caso di aggiudicazione, il servizio a perfetta regola d’arte; </w:t>
      </w:r>
    </w:p>
    <w:p w14:paraId="6E72F632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2. di aver preso esatta conoscenza della natura dell’appalto e di tutte le circostanze particolari e generali che possono avere influito sulla determinazione dell’offerta; </w:t>
      </w:r>
    </w:p>
    <w:p w14:paraId="4B5BD71F" w14:textId="77777777" w:rsidR="00566CB5" w:rsidRPr="0051066C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>3. di mantenere valida l’offerta per 180 giorni dalla data di scadenza del termine per la presentazione della stessa</w:t>
      </w:r>
      <w:r>
        <w:rPr>
          <w:rFonts w:ascii="Arial" w:hAnsi="Arial" w:cs="Arial"/>
        </w:rPr>
        <w:t>.</w:t>
      </w:r>
    </w:p>
    <w:p w14:paraId="1D589CF3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_______________________, lì _______________ </w:t>
      </w:r>
    </w:p>
    <w:p w14:paraId="6B89E433" w14:textId="77777777" w:rsidR="00566CB5" w:rsidRPr="0051066C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(luogo, data) </w:t>
      </w:r>
    </w:p>
    <w:p w14:paraId="24047523" w14:textId="77777777" w:rsidR="00566CB5" w:rsidRDefault="00566CB5" w:rsidP="00566CB5">
      <w:pPr>
        <w:spacing w:before="120" w:after="120" w:line="240" w:lineRule="auto"/>
        <w:ind w:left="417" w:firstLine="6663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FIRMA </w:t>
      </w:r>
    </w:p>
    <w:p w14:paraId="5A0E75E3" w14:textId="77777777" w:rsidR="00566CB5" w:rsidRPr="0051066C" w:rsidRDefault="00566CB5" w:rsidP="00566CB5">
      <w:pPr>
        <w:spacing w:before="120" w:after="12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>(firmato digitalmente)</w:t>
      </w:r>
    </w:p>
    <w:p w14:paraId="77CD6BD0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 </w:t>
      </w:r>
    </w:p>
    <w:p w14:paraId="1EAE0F6A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</w:p>
    <w:p w14:paraId="16920AEF" w14:textId="77777777" w:rsidR="00566CB5" w:rsidRPr="0051066C" w:rsidRDefault="00566CB5" w:rsidP="00566CB5">
      <w:pPr>
        <w:spacing w:before="120" w:after="120" w:line="240" w:lineRule="auto"/>
        <w:jc w:val="both"/>
        <w:rPr>
          <w:rFonts w:ascii="Arial" w:hAnsi="Arial" w:cs="Arial"/>
        </w:rPr>
      </w:pPr>
    </w:p>
    <w:p w14:paraId="7BBA39DA" w14:textId="77777777" w:rsidR="00566CB5" w:rsidRDefault="00566CB5" w:rsidP="00566CB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1066C">
        <w:rPr>
          <w:rFonts w:ascii="Arial" w:hAnsi="Arial" w:cs="Arial"/>
          <w:sz w:val="20"/>
          <w:szCs w:val="20"/>
        </w:rPr>
        <w:t xml:space="preserve"> AVVERTENZE </w:t>
      </w:r>
    </w:p>
    <w:p w14:paraId="324A67E4" w14:textId="77777777" w:rsidR="00566CB5" w:rsidRPr="00B40DA3" w:rsidRDefault="00566CB5" w:rsidP="00566CB5">
      <w:pPr>
        <w:jc w:val="both"/>
        <w:rPr>
          <w:rFonts w:ascii="Arial" w:hAnsi="Arial" w:cs="Arial"/>
          <w:sz w:val="20"/>
          <w:szCs w:val="20"/>
          <w:lang w:bidi="it-IT"/>
        </w:rPr>
      </w:pPr>
      <w:r w:rsidRPr="009D64C1">
        <w:rPr>
          <w:rFonts w:ascii="Arial" w:hAnsi="Arial" w:cs="Arial"/>
          <w:sz w:val="20"/>
          <w:szCs w:val="20"/>
          <w:lang w:bidi="it-IT"/>
        </w:rPr>
        <w:t>A mente dell</w:t>
      </w:r>
      <w:r w:rsidRPr="00C808F9">
        <w:rPr>
          <w:rFonts w:ascii="Arial" w:hAnsi="Arial" w:cs="Arial"/>
          <w:sz w:val="20"/>
          <w:szCs w:val="20"/>
          <w:lang w:bidi="it-IT"/>
        </w:rPr>
        <w:t>’</w:t>
      </w:r>
      <w:r w:rsidRPr="00B40DA3">
        <w:rPr>
          <w:rFonts w:ascii="Arial" w:hAnsi="Arial" w:cs="Arial"/>
          <w:sz w:val="20"/>
          <w:szCs w:val="20"/>
          <w:lang w:bidi="it-IT"/>
        </w:rPr>
        <w:t>art. 17 del Disciplinare:</w:t>
      </w:r>
    </w:p>
    <w:p w14:paraId="6B806DDE" w14:textId="77777777" w:rsidR="00566CB5" w:rsidRPr="00B40DA3" w:rsidRDefault="00566CB5" w:rsidP="00566CB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bidi="it-IT"/>
        </w:rPr>
      </w:pPr>
      <w:r w:rsidRPr="00B40DA3">
        <w:rPr>
          <w:rFonts w:ascii="Arial" w:hAnsi="Arial" w:cs="Arial"/>
          <w:sz w:val="20"/>
          <w:szCs w:val="20"/>
          <w:lang w:bidi="it-IT"/>
        </w:rPr>
        <w:t xml:space="preserve">La dichiarazione di offerta economica dovrà essere sottoscritta, </w:t>
      </w:r>
      <w:r w:rsidRPr="00B40DA3">
        <w:rPr>
          <w:rFonts w:ascii="Arial" w:hAnsi="Arial" w:cs="Arial"/>
          <w:b/>
          <w:sz w:val="20"/>
          <w:szCs w:val="20"/>
          <w:lang w:bidi="it-IT"/>
        </w:rPr>
        <w:t>a pena di esclusione</w:t>
      </w:r>
      <w:r w:rsidRPr="00B40DA3">
        <w:rPr>
          <w:rFonts w:ascii="Arial" w:hAnsi="Arial" w:cs="Arial"/>
          <w:sz w:val="20"/>
          <w:szCs w:val="20"/>
          <w:lang w:bidi="it-IT"/>
        </w:rPr>
        <w:t>, con firma digitale senza riserve e condizioni dal legale rappresentante. Le imprese che intendono riunirsi dovranno presentare offerta congiunta sottoscritta da tutte le imprese.</w:t>
      </w:r>
    </w:p>
    <w:p w14:paraId="61188BE8" w14:textId="77777777" w:rsidR="00566CB5" w:rsidRPr="00B40DA3" w:rsidRDefault="00566CB5" w:rsidP="00566CB5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0DA3">
        <w:rPr>
          <w:rFonts w:ascii="Arial" w:hAnsi="Arial" w:cs="Arial"/>
          <w:sz w:val="20"/>
          <w:szCs w:val="20"/>
        </w:rPr>
        <w:t xml:space="preserve">In caso di concorrenti associati, il “documento d’offerta” deve essere sottoscritto con </w:t>
      </w:r>
      <w:r w:rsidRPr="00B40DA3">
        <w:rPr>
          <w:rFonts w:ascii="Arial" w:hAnsi="Arial" w:cs="Arial"/>
          <w:b/>
          <w:bCs/>
          <w:sz w:val="20"/>
          <w:szCs w:val="20"/>
        </w:rPr>
        <w:t>firma digitale</w:t>
      </w:r>
      <w:r w:rsidRPr="00B40DA3">
        <w:rPr>
          <w:rFonts w:ascii="Arial" w:hAnsi="Arial" w:cs="Arial"/>
          <w:sz w:val="20"/>
          <w:szCs w:val="20"/>
        </w:rPr>
        <w:t xml:space="preserve"> secondo le modalità indicate per la sottoscrizione della domanda di partecipazione di cui al punto 14.1 del presente disciplinare. </w:t>
      </w:r>
    </w:p>
    <w:p w14:paraId="05BC3CD2" w14:textId="77777777" w:rsidR="00566CB5" w:rsidRPr="00B40DA3" w:rsidRDefault="00566CB5" w:rsidP="00566CB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bidi="it-IT"/>
        </w:rPr>
      </w:pPr>
      <w:r w:rsidRPr="00B40DA3">
        <w:rPr>
          <w:rFonts w:ascii="Arial" w:hAnsi="Arial" w:cs="Arial"/>
          <w:sz w:val="20"/>
          <w:szCs w:val="20"/>
          <w:lang w:bidi="it-IT"/>
        </w:rPr>
        <w:t>In caso di discordanza tra l’offerta riportata sulla piattaforma informatica e quella indicata nella dichiarazione firmata digitalmente sarà tenuto in considerazione quella espressa nella dichiarazione di offerta.</w:t>
      </w:r>
    </w:p>
    <w:p w14:paraId="2175E93B" w14:textId="77777777" w:rsidR="00566CB5" w:rsidRPr="00B40DA3" w:rsidRDefault="00566CB5" w:rsidP="00566CB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bidi="it-IT"/>
        </w:rPr>
      </w:pPr>
      <w:r w:rsidRPr="00B40DA3">
        <w:rPr>
          <w:rFonts w:ascii="Arial" w:hAnsi="Arial" w:cs="Arial"/>
          <w:sz w:val="20"/>
          <w:szCs w:val="20"/>
          <w:lang w:bidi="it-IT"/>
        </w:rPr>
        <w:t>Si precisa che non saranno ammesse e verranno pertanto escluse le offerte plurime, condizionate, alternative o espresse in aumento rispetto all’importo a base di gara.</w:t>
      </w:r>
    </w:p>
    <w:p w14:paraId="438144F7" w14:textId="77777777" w:rsidR="00566CB5" w:rsidRPr="00B40DA3" w:rsidRDefault="00566CB5" w:rsidP="00566CB5">
      <w:pPr>
        <w:jc w:val="both"/>
        <w:rPr>
          <w:rFonts w:ascii="Arial" w:hAnsi="Arial" w:cs="Arial"/>
          <w:sz w:val="20"/>
          <w:szCs w:val="20"/>
          <w:lang w:bidi="it-IT"/>
        </w:rPr>
      </w:pPr>
      <w:r w:rsidRPr="00B40DA3">
        <w:rPr>
          <w:rFonts w:ascii="Arial" w:hAnsi="Arial" w:cs="Arial"/>
          <w:sz w:val="20"/>
          <w:szCs w:val="20"/>
          <w:lang w:bidi="it-IT"/>
        </w:rPr>
        <w:t>Inoltre:</w:t>
      </w:r>
    </w:p>
    <w:p w14:paraId="513F8AFA" w14:textId="77777777" w:rsidR="00566CB5" w:rsidRPr="009D64C1" w:rsidRDefault="00566CB5" w:rsidP="00566CB5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4C1">
        <w:rPr>
          <w:rFonts w:ascii="Arial" w:hAnsi="Arial" w:cs="Arial"/>
          <w:sz w:val="20"/>
          <w:szCs w:val="20"/>
        </w:rPr>
        <w:t xml:space="preserve">I dati forniti con il presente modello sono utilizzati esclusivamente per l’espletamento delle pratiche attinenti alla gara stessa e sono trattati conformemente a quanto previsto dal disciplinare di gara, dal </w:t>
      </w:r>
      <w:proofErr w:type="spellStart"/>
      <w:r w:rsidRPr="009D64C1">
        <w:rPr>
          <w:rFonts w:ascii="Arial" w:hAnsi="Arial" w:cs="Arial"/>
          <w:sz w:val="20"/>
          <w:szCs w:val="20"/>
        </w:rPr>
        <w:t>D.Lgs.</w:t>
      </w:r>
      <w:proofErr w:type="spellEnd"/>
      <w:r w:rsidRPr="009D64C1">
        <w:rPr>
          <w:rFonts w:ascii="Arial" w:hAnsi="Arial" w:cs="Arial"/>
          <w:sz w:val="20"/>
          <w:szCs w:val="20"/>
        </w:rPr>
        <w:t xml:space="preserve"> 196/2003 e dal Reg. UE 2016/679.</w:t>
      </w:r>
    </w:p>
    <w:p w14:paraId="0DC36B18" w14:textId="77777777" w:rsidR="00566CB5" w:rsidRDefault="00566CB5" w:rsidP="00566CB5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4C1">
        <w:rPr>
          <w:rFonts w:ascii="Arial" w:hAnsi="Arial" w:cs="Arial"/>
          <w:sz w:val="20"/>
          <w:szCs w:val="20"/>
        </w:rPr>
        <w:t>Il presente modello costituisce solo un’indicazione di massima per i partecipanti e non esime, in nessun caso, dal rispetto di tutte le disposizioni normative applicabili, quand’anche</w:t>
      </w:r>
      <w:r w:rsidRPr="0051066C">
        <w:rPr>
          <w:rFonts w:ascii="Arial" w:hAnsi="Arial" w:cs="Arial"/>
          <w:sz w:val="20"/>
          <w:szCs w:val="20"/>
        </w:rPr>
        <w:t xml:space="preserve"> non riportate nel testo.</w:t>
      </w:r>
    </w:p>
    <w:p w14:paraId="1CF03C21" w14:textId="77777777" w:rsidR="00566CB5" w:rsidRPr="0051066C" w:rsidRDefault="00566CB5" w:rsidP="00566CB5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48, comma 8, d.lgs. 50/2016, </w:t>
      </w:r>
      <w:r w:rsidRPr="00F773DB">
        <w:rPr>
          <w:rFonts w:ascii="Arial" w:hAnsi="Arial" w:cs="Arial"/>
          <w:sz w:val="20"/>
          <w:szCs w:val="20"/>
        </w:rPr>
        <w:t>le offerte presentate da parte dei soggetti di cui all’articolo 45, comma 2, lettere d) ed e), non ancora costituiti devono essere sottoscritte da tutti gli operatori economici che costituiranno i raggruppamenti temporanei o i consorzi ordinari di concorrenti.</w:t>
      </w:r>
    </w:p>
    <w:p w14:paraId="4935D3D5" w14:textId="310C5D3C" w:rsidR="00566CB5" w:rsidRDefault="00566CB5" w:rsidP="00F31BA2">
      <w:pPr>
        <w:spacing w:before="120" w:after="120" w:line="240" w:lineRule="auto"/>
        <w:jc w:val="both"/>
        <w:rPr>
          <w:rFonts w:ascii="Arial" w:hAnsi="Arial" w:cs="Arial"/>
        </w:rPr>
      </w:pPr>
    </w:p>
    <w:p w14:paraId="42618BE2" w14:textId="77777777" w:rsidR="00566CB5" w:rsidRDefault="00566CB5" w:rsidP="00F31BA2">
      <w:pPr>
        <w:spacing w:before="120" w:after="120" w:line="240" w:lineRule="auto"/>
        <w:jc w:val="both"/>
        <w:rPr>
          <w:rFonts w:ascii="Arial" w:hAnsi="Arial" w:cs="Arial"/>
        </w:rPr>
      </w:pPr>
    </w:p>
    <w:sectPr w:rsidR="00566CB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1E4" w14:textId="77777777" w:rsidR="00A54095" w:rsidRDefault="00A54095" w:rsidP="00216A6A">
      <w:pPr>
        <w:spacing w:after="0" w:line="240" w:lineRule="auto"/>
      </w:pPr>
      <w:r>
        <w:separator/>
      </w:r>
    </w:p>
  </w:endnote>
  <w:endnote w:type="continuationSeparator" w:id="0">
    <w:p w14:paraId="7EEDF1DB" w14:textId="77777777" w:rsidR="00A54095" w:rsidRDefault="00A54095" w:rsidP="002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3DB7" w14:textId="77777777" w:rsidR="002F394E" w:rsidRDefault="002F3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7612" w14:textId="77777777" w:rsidR="00A54095" w:rsidRDefault="00A54095" w:rsidP="00216A6A">
      <w:pPr>
        <w:spacing w:after="0" w:line="240" w:lineRule="auto"/>
      </w:pPr>
      <w:r>
        <w:separator/>
      </w:r>
    </w:p>
  </w:footnote>
  <w:footnote w:type="continuationSeparator" w:id="0">
    <w:p w14:paraId="1AA0B7AB" w14:textId="77777777" w:rsidR="00A54095" w:rsidRDefault="00A54095" w:rsidP="0021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421"/>
    <w:multiLevelType w:val="hybridMultilevel"/>
    <w:tmpl w:val="01902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4"/>
    <w:multiLevelType w:val="hybridMultilevel"/>
    <w:tmpl w:val="7436D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DC5"/>
    <w:multiLevelType w:val="hybridMultilevel"/>
    <w:tmpl w:val="2B2EE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4A97"/>
    <w:multiLevelType w:val="hybridMultilevel"/>
    <w:tmpl w:val="95BEFF1C"/>
    <w:lvl w:ilvl="0" w:tplc="766A1D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7C0"/>
    <w:multiLevelType w:val="hybridMultilevel"/>
    <w:tmpl w:val="C3C85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A4CED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7FFA"/>
    <w:multiLevelType w:val="hybridMultilevel"/>
    <w:tmpl w:val="D5E8B15A"/>
    <w:lvl w:ilvl="0" w:tplc="2C8A08E0">
      <w:start w:val="8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9BE5261"/>
    <w:multiLevelType w:val="hybridMultilevel"/>
    <w:tmpl w:val="44A61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151"/>
    <w:multiLevelType w:val="hybridMultilevel"/>
    <w:tmpl w:val="B0A68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975"/>
    <w:multiLevelType w:val="hybridMultilevel"/>
    <w:tmpl w:val="9E9E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4E1"/>
    <w:multiLevelType w:val="hybridMultilevel"/>
    <w:tmpl w:val="67E65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3D71"/>
    <w:multiLevelType w:val="hybridMultilevel"/>
    <w:tmpl w:val="8076C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14"/>
    <w:rsid w:val="00037ED5"/>
    <w:rsid w:val="001751BB"/>
    <w:rsid w:val="00215401"/>
    <w:rsid w:val="00216A6A"/>
    <w:rsid w:val="00235BB2"/>
    <w:rsid w:val="002829A3"/>
    <w:rsid w:val="002F394E"/>
    <w:rsid w:val="003C0167"/>
    <w:rsid w:val="00483052"/>
    <w:rsid w:val="004A406A"/>
    <w:rsid w:val="004D41CB"/>
    <w:rsid w:val="004E7E98"/>
    <w:rsid w:val="0051066C"/>
    <w:rsid w:val="00531A04"/>
    <w:rsid w:val="0053711B"/>
    <w:rsid w:val="00566CB5"/>
    <w:rsid w:val="005C3771"/>
    <w:rsid w:val="00612252"/>
    <w:rsid w:val="00670AE5"/>
    <w:rsid w:val="007B6F87"/>
    <w:rsid w:val="00850551"/>
    <w:rsid w:val="008A5F4B"/>
    <w:rsid w:val="008F273B"/>
    <w:rsid w:val="00A54095"/>
    <w:rsid w:val="00AB3329"/>
    <w:rsid w:val="00BC4A26"/>
    <w:rsid w:val="00E00356"/>
    <w:rsid w:val="00E54EC2"/>
    <w:rsid w:val="00E906D0"/>
    <w:rsid w:val="00E97F14"/>
    <w:rsid w:val="00F31BA2"/>
    <w:rsid w:val="00F748CE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57D"/>
  <w15:chartTrackingRefBased/>
  <w15:docId w15:val="{7A070C97-BB16-44AF-A975-79F0281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C3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1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1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6A"/>
  </w:style>
  <w:style w:type="paragraph" w:styleId="Pidipagina">
    <w:name w:val="footer"/>
    <w:basedOn w:val="Normale"/>
    <w:link w:val="Pidipagina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guardamagna</dc:creator>
  <cp:keywords/>
  <dc:description/>
  <cp:lastModifiedBy>Luciano Salomoni</cp:lastModifiedBy>
  <cp:revision>2</cp:revision>
  <dcterms:created xsi:type="dcterms:W3CDTF">2021-06-30T14:41:00Z</dcterms:created>
  <dcterms:modified xsi:type="dcterms:W3CDTF">2021-06-30T14:41:00Z</dcterms:modified>
</cp:coreProperties>
</file>